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5FC3" w:rsidRDefault="00285A11">
      <w:pPr>
        <w:jc w:val="center"/>
        <w:rPr>
          <w:rFonts w:ascii="華康中黑體" w:eastAsia="華康中黑體" w:hAnsi="華康中黑體" w:cs="華康中黑體"/>
          <w:sz w:val="28"/>
          <w:szCs w:val="28"/>
        </w:rPr>
      </w:pPr>
      <w:r>
        <w:rPr>
          <w:rFonts w:ascii="華康中黑體" w:eastAsia="華康中黑體" w:hAnsi="華康中黑體" w:cs="華康中黑體"/>
          <w:sz w:val="28"/>
          <w:szCs w:val="28"/>
        </w:rPr>
        <w:t>參賽同意書</w:t>
      </w:r>
    </w:p>
    <w:p w14:paraId="00000002" w14:textId="31B2CFA8" w:rsidR="00545FC3" w:rsidRDefault="00285A11">
      <w:pPr>
        <w:rPr>
          <w:rFonts w:ascii="華康中黑體" w:eastAsia="華康中黑體" w:hAnsi="華康中黑體" w:cs="華康中黑體"/>
          <w:sz w:val="21"/>
          <w:szCs w:val="21"/>
        </w:rPr>
      </w:pPr>
      <w:r>
        <w:rPr>
          <w:rFonts w:ascii="華康中黑體" w:eastAsia="華康中黑體" w:hAnsi="華康中黑體" w:cs="華康中黑體"/>
          <w:sz w:val="21"/>
          <w:szCs w:val="21"/>
        </w:rPr>
        <w:t xml:space="preserve">  </w:t>
      </w:r>
      <w:r>
        <w:rPr>
          <w:rFonts w:ascii="華康中黑體" w:eastAsia="華康中黑體" w:hAnsi="華康中黑體" w:cs="華康中黑體"/>
          <w:sz w:val="21"/>
          <w:szCs w:val="21"/>
        </w:rPr>
        <w:t>參賽人員因參加</w:t>
      </w:r>
      <w:r>
        <w:rPr>
          <w:rFonts w:ascii="華康中黑體" w:eastAsia="華康中黑體" w:hAnsi="華康中黑體" w:cs="華康中黑體"/>
          <w:b/>
          <w:sz w:val="21"/>
          <w:szCs w:val="21"/>
        </w:rPr>
        <w:t>台灣三菱電機</w:t>
      </w:r>
      <w:r>
        <w:rPr>
          <w:rFonts w:ascii="華康中黑體" w:eastAsia="華康中黑體" w:hAnsi="華康中黑體" w:cs="華康中黑體"/>
          <w:sz w:val="21"/>
          <w:szCs w:val="21"/>
        </w:rPr>
        <w:t>舉辦「第</w:t>
      </w:r>
      <w:r>
        <w:rPr>
          <w:rFonts w:ascii="新細明體" w:eastAsia="新細明體" w:hAnsi="新細明體" w:cs="新細明體" w:hint="eastAsia"/>
          <w:sz w:val="21"/>
          <w:szCs w:val="21"/>
        </w:rPr>
        <w:t>三</w:t>
      </w:r>
      <w:r>
        <w:rPr>
          <w:rFonts w:ascii="華康中黑體" w:eastAsia="華康中黑體" w:hAnsi="華康中黑體" w:cs="華康中黑體"/>
          <w:sz w:val="21"/>
          <w:szCs w:val="21"/>
        </w:rPr>
        <w:t>屆</w:t>
      </w:r>
      <w:r>
        <w:rPr>
          <w:rFonts w:ascii="華康中黑體" w:eastAsia="華康中黑體" w:hAnsi="華康中黑體" w:cs="華康中黑體"/>
          <w:sz w:val="21"/>
          <w:szCs w:val="21"/>
        </w:rPr>
        <w:t>MITSUBISHI CNC</w:t>
      </w:r>
      <w:r>
        <w:rPr>
          <w:rFonts w:ascii="華康中黑體" w:eastAsia="華康中黑體" w:hAnsi="華康中黑體" w:cs="華康中黑體"/>
          <w:sz w:val="21"/>
          <w:szCs w:val="21"/>
        </w:rPr>
        <w:t>台灣工具機智能化</w:t>
      </w:r>
      <w:r>
        <w:rPr>
          <w:rFonts w:ascii="華康中黑體" w:eastAsia="華康中黑體" w:hAnsi="華康中黑體" w:cs="華康中黑體"/>
          <w:sz w:val="21"/>
          <w:szCs w:val="21"/>
        </w:rPr>
        <w:t>APP</w:t>
      </w:r>
      <w:r>
        <w:rPr>
          <w:rFonts w:ascii="華康中黑體" w:eastAsia="華康中黑體" w:hAnsi="華康中黑體" w:cs="華康中黑體"/>
          <w:sz w:val="21"/>
          <w:szCs w:val="21"/>
        </w:rPr>
        <w:t>開發實作設計競賽」之</w:t>
      </w:r>
      <w:r>
        <w:rPr>
          <w:rFonts w:ascii="華康中黑體" w:eastAsia="華康中黑體" w:hAnsi="華康中黑體" w:cs="華康中黑體"/>
          <w:sz w:val="21"/>
          <w:szCs w:val="21"/>
        </w:rPr>
        <w:t>____________________(</w:t>
      </w:r>
      <w:r>
        <w:rPr>
          <w:rFonts w:ascii="華康中黑體" w:eastAsia="華康中黑體" w:hAnsi="華康中黑體" w:cs="華康中黑體"/>
          <w:sz w:val="21"/>
          <w:szCs w:val="21"/>
        </w:rPr>
        <w:t>作品名稱</w:t>
      </w:r>
      <w:r>
        <w:rPr>
          <w:rFonts w:ascii="華康中黑體" w:eastAsia="華康中黑體" w:hAnsi="華康中黑體" w:cs="華康中黑體"/>
          <w:sz w:val="21"/>
          <w:szCs w:val="21"/>
        </w:rPr>
        <w:t>)</w:t>
      </w:r>
      <w:r>
        <w:rPr>
          <w:rFonts w:ascii="華康中黑體" w:eastAsia="華康中黑體" w:hAnsi="華康中黑體" w:cs="華康中黑體"/>
          <w:sz w:val="21"/>
          <w:szCs w:val="21"/>
        </w:rPr>
        <w:t>參賽作品，除保證確實了解競賽規則及遵守評選之各項規定外，茲同意並承諾下列事項：</w:t>
      </w:r>
    </w:p>
    <w:p w14:paraId="00000003" w14:textId="77777777" w:rsidR="00545FC3" w:rsidRDefault="00285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參賽作品如有抄襲臨摹他人、違反智慧財產權相關法規或其他法令者，一經查證，應自負相關法律及賠償責任，並取消得獎資格，如已發給獎金時，願歸還所領獎金。</w:t>
      </w:r>
    </w:p>
    <w:p w14:paraId="00000004" w14:textId="77777777" w:rsidR="00545FC3" w:rsidRDefault="00285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參賽作品內容皆為自行創作，保證所提供之各項資料無侵害任何第三者之著作權、專利權、商標權、商業機密或其他智慧財產權之情形，如有侵害，其衍生之一切法律責任由參賽人員自行負擔。</w:t>
      </w:r>
    </w:p>
    <w:p w14:paraId="00000005" w14:textId="77777777" w:rsidR="00545FC3" w:rsidRDefault="00285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參賽作品不得為市售之作品，</w:t>
      </w:r>
      <w:proofErr w:type="gramStart"/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且凡報名</w:t>
      </w:r>
      <w:proofErr w:type="gramEnd"/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參賽者，即視同接受本活動之各項內容及規定。若有違反規定者，主辦單位有權撤銷資格。</w:t>
      </w:r>
    </w:p>
    <w:p w14:paraId="00000006" w14:textId="77777777" w:rsidR="00545FC3" w:rsidRDefault="00285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參賽作品、參賽人員之</w:t>
      </w:r>
      <w:r>
        <w:rPr>
          <w:rFonts w:ascii="華康中黑體" w:eastAsia="華康中黑體" w:hAnsi="華康中黑體" w:cs="華康中黑體"/>
          <w:b/>
          <w:color w:val="FF0000"/>
          <w:sz w:val="21"/>
          <w:szCs w:val="21"/>
        </w:rPr>
        <w:t>智慧財產權所屬於參賽人員，台灣三菱電機只有</w:t>
      </w:r>
      <w:r>
        <w:rPr>
          <w:rFonts w:ascii="華康中黑體" w:eastAsia="華康中黑體" w:hAnsi="華康中黑體" w:cs="華康中黑體"/>
          <w:b/>
          <w:color w:val="FF0000"/>
          <w:sz w:val="21"/>
          <w:szCs w:val="21"/>
        </w:rPr>
        <w:t>DEMO</w:t>
      </w:r>
      <w:r>
        <w:rPr>
          <w:rFonts w:ascii="華康中黑體" w:eastAsia="華康中黑體" w:hAnsi="華康中黑體" w:cs="華康中黑體"/>
          <w:b/>
          <w:color w:val="FF0000"/>
          <w:sz w:val="21"/>
          <w:szCs w:val="21"/>
        </w:rPr>
        <w:t>展示之</w:t>
      </w:r>
      <w:r>
        <w:rPr>
          <w:rFonts w:ascii="華康中黑體" w:eastAsia="華康中黑體" w:hAnsi="華康中黑體" w:cs="華康中黑體"/>
          <w:b/>
          <w:color w:val="FF0000"/>
          <w:sz w:val="21"/>
          <w:szCs w:val="21"/>
        </w:rPr>
        <w:t>權利</w:t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，即台灣三菱電機對參賽作品有國內外公布、展示、宣傳、公開播放、推廣等非營利之權利，並</w:t>
      </w:r>
      <w:r>
        <w:rPr>
          <w:rFonts w:ascii="華康中黑體" w:eastAsia="華康中黑體" w:hAnsi="華康中黑體" w:cs="華康中黑體"/>
          <w:b/>
          <w:color w:val="FF0000"/>
          <w:sz w:val="21"/>
          <w:szCs w:val="21"/>
        </w:rPr>
        <w:t>沒有販售、技術轉移等營利之權利</w:t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。</w:t>
      </w:r>
    </w:p>
    <w:p w14:paraId="00000007" w14:textId="77777777" w:rsidR="00545FC3" w:rsidRDefault="00285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參賽人員需遵守本競賽相關規定，未遵守者經評審委員裁決認定後，將取消得獎資格且歸還所領獎金，並得由主辦單位公布。</w:t>
      </w:r>
    </w:p>
    <w:p w14:paraId="00000008" w14:textId="77777777" w:rsidR="00545FC3" w:rsidRDefault="00285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參賽人員絕對遵守本競賽所有規範與評審之決議。倘因未遵守任何規範而遭淘汰，絕無異議。</w:t>
      </w:r>
    </w:p>
    <w:p w14:paraId="00000009" w14:textId="77777777" w:rsidR="00545FC3" w:rsidRDefault="00285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參賽人員所提交之相關資料及參賽作品，主辦單位恕不退還。</w:t>
      </w:r>
    </w:p>
    <w:p w14:paraId="0000000A" w14:textId="77777777" w:rsidR="00545FC3" w:rsidRDefault="00285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獎金由團隊代表人代為受領。</w:t>
      </w:r>
    </w:p>
    <w:p w14:paraId="0000000B" w14:textId="77777777" w:rsidR="00545FC3" w:rsidRDefault="00545FC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</w:p>
    <w:p w14:paraId="0000000C" w14:textId="77777777" w:rsidR="00545FC3" w:rsidRDefault="00285A1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致此</w:t>
      </w:r>
    </w:p>
    <w:p w14:paraId="0000000D" w14:textId="77777777" w:rsidR="00545FC3" w:rsidRDefault="00545FC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</w:p>
    <w:p w14:paraId="0000000E" w14:textId="77777777" w:rsidR="00545FC3" w:rsidRDefault="00285A1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主辦單位</w:t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 xml:space="preserve">: </w:t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台灣三菱電機</w:t>
      </w:r>
    </w:p>
    <w:p w14:paraId="0000000F" w14:textId="77777777" w:rsidR="00545FC3" w:rsidRDefault="00545FC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</w:p>
    <w:p w14:paraId="00000010" w14:textId="77777777" w:rsidR="00545FC3" w:rsidRDefault="00545FC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</w:p>
    <w:p w14:paraId="00000011" w14:textId="77777777" w:rsidR="00545FC3" w:rsidRDefault="00285A1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參賽隊伍全體人員親筆簽名</w:t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:___________________</w:t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>________________</w:t>
      </w:r>
    </w:p>
    <w:p w14:paraId="00000012" w14:textId="77777777" w:rsidR="00545FC3" w:rsidRDefault="00285A1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  <w:t xml:space="preserve">  ___________________________________</w:t>
      </w:r>
    </w:p>
    <w:p w14:paraId="00000013" w14:textId="77777777" w:rsidR="00545FC3" w:rsidRDefault="00285A1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  <w:t xml:space="preserve">  ___________________________________</w:t>
      </w:r>
    </w:p>
    <w:p w14:paraId="00000014" w14:textId="77777777" w:rsidR="00545FC3" w:rsidRDefault="00285A1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  <w:t xml:space="preserve">  ___________________________________</w:t>
      </w:r>
    </w:p>
    <w:p w14:paraId="00000015" w14:textId="77777777" w:rsidR="00545FC3" w:rsidRDefault="00285A1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  <w:t xml:space="preserve">  ___________________________________</w:t>
      </w:r>
    </w:p>
    <w:p w14:paraId="00000016" w14:textId="77777777" w:rsidR="00545FC3" w:rsidRDefault="00285A1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ab/>
      </w:r>
      <w:r>
        <w:rPr>
          <w:rFonts w:ascii="華康中黑體" w:eastAsia="華康中黑體" w:hAnsi="華康中黑體" w:cs="華康中黑體"/>
          <w:color w:val="000000"/>
          <w:sz w:val="21"/>
          <w:szCs w:val="21"/>
        </w:rPr>
        <w:t xml:space="preserve">  ___________________________________</w:t>
      </w:r>
    </w:p>
    <w:p w14:paraId="00000017" w14:textId="77777777" w:rsidR="00545FC3" w:rsidRDefault="00545FC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</w:p>
    <w:p w14:paraId="00000018" w14:textId="77777777" w:rsidR="00545FC3" w:rsidRDefault="00545FC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1"/>
          <w:szCs w:val="21"/>
        </w:rPr>
      </w:pPr>
    </w:p>
    <w:p w14:paraId="00000019" w14:textId="77777777" w:rsidR="00545FC3" w:rsidRDefault="00285A11">
      <w:pPr>
        <w:pBdr>
          <w:top w:val="nil"/>
          <w:left w:val="nil"/>
          <w:bottom w:val="nil"/>
          <w:right w:val="nil"/>
          <w:between w:val="nil"/>
        </w:pBdr>
        <w:ind w:left="1920" w:firstLine="480"/>
        <w:rPr>
          <w:rFonts w:ascii="華康中黑體" w:eastAsia="華康中黑體" w:hAnsi="華康中黑體" w:cs="華康中黑體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中華民國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 xml:space="preserve">     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年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 xml:space="preserve">     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月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 xml:space="preserve">     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日</w:t>
      </w:r>
    </w:p>
    <w:sectPr w:rsidR="00545FC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B4DFD"/>
    <w:multiLevelType w:val="multilevel"/>
    <w:tmpl w:val="60C4D1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C3"/>
    <w:rsid w:val="000236A7"/>
    <w:rsid w:val="00121A3B"/>
    <w:rsid w:val="00285A11"/>
    <w:rsid w:val="0054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A389"/>
  <w15:docId w15:val="{881AB7FA-EA3A-48C2-A117-B5114F00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 SU</dc:creator>
  <cp:lastModifiedBy>EJ SU</cp:lastModifiedBy>
  <cp:revision>2</cp:revision>
  <dcterms:created xsi:type="dcterms:W3CDTF">2023-12-16T07:02:00Z</dcterms:created>
  <dcterms:modified xsi:type="dcterms:W3CDTF">2023-12-16T07:02:00Z</dcterms:modified>
</cp:coreProperties>
</file>